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18" w:rsidRPr="005C5178" w:rsidRDefault="00AF092A">
      <w:pPr>
        <w:rPr>
          <w:rFonts w:cs="Times New Roman"/>
          <w:b/>
          <w:sz w:val="28"/>
          <w:szCs w:val="28"/>
        </w:rPr>
      </w:pPr>
      <w:r w:rsidRPr="002E6349">
        <w:rPr>
          <w:rFonts w:cs="Times New Roman"/>
          <w:b/>
          <w:sz w:val="28"/>
          <w:szCs w:val="28"/>
        </w:rPr>
        <w:t>Příloha</w:t>
      </w:r>
      <w:r w:rsidR="00115C4A" w:rsidRPr="002E6349">
        <w:rPr>
          <w:rFonts w:cs="Times New Roman"/>
          <w:b/>
          <w:sz w:val="28"/>
          <w:szCs w:val="28"/>
        </w:rPr>
        <w:t xml:space="preserve"> 1</w:t>
      </w:r>
      <w:r w:rsidR="00115C4A" w:rsidRPr="005C5178">
        <w:rPr>
          <w:rFonts w:cs="Times New Roman"/>
          <w:b/>
          <w:sz w:val="28"/>
          <w:szCs w:val="28"/>
        </w:rPr>
        <w:tab/>
      </w:r>
      <w:r w:rsidR="00835D14" w:rsidRPr="005C5178">
        <w:rPr>
          <w:rFonts w:cs="Times New Roman"/>
          <w:b/>
          <w:sz w:val="28"/>
          <w:szCs w:val="28"/>
        </w:rPr>
        <w:tab/>
      </w:r>
      <w:bookmarkStart w:id="0" w:name="_GoBack"/>
      <w:r w:rsidR="00835D14" w:rsidRPr="005C5178">
        <w:rPr>
          <w:rFonts w:cs="Times New Roman"/>
          <w:b/>
          <w:sz w:val="28"/>
          <w:szCs w:val="28"/>
        </w:rPr>
        <w:t>T</w:t>
      </w:r>
      <w:r w:rsidRPr="005C5178">
        <w:rPr>
          <w:rFonts w:cs="Times New Roman"/>
          <w:b/>
          <w:sz w:val="28"/>
          <w:szCs w:val="28"/>
        </w:rPr>
        <w:t>abulka stupňů korozní agresivity podle ČSN EN ISO 12944-2</w:t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276"/>
        <w:gridCol w:w="1417"/>
        <w:gridCol w:w="1418"/>
        <w:gridCol w:w="3544"/>
        <w:gridCol w:w="3685"/>
      </w:tblGrid>
      <w:tr w:rsidR="00AF092A" w:rsidRPr="005C5178" w:rsidTr="00E9158A">
        <w:tc>
          <w:tcPr>
            <w:tcW w:w="1101" w:type="dxa"/>
            <w:vMerge w:val="restart"/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stupeň</w:t>
            </w:r>
          </w:p>
        </w:tc>
        <w:tc>
          <w:tcPr>
            <w:tcW w:w="5528" w:type="dxa"/>
            <w:gridSpan w:val="4"/>
          </w:tcPr>
          <w:p w:rsidR="00AF092A" w:rsidRPr="005C5178" w:rsidRDefault="00AF092A" w:rsidP="004C02E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 xml:space="preserve">Hmotnostní úbytek/tloušťka po </w:t>
            </w:r>
            <w:r w:rsidR="004C02EF">
              <w:rPr>
                <w:rFonts w:cs="Times New Roman"/>
                <w:b/>
                <w:sz w:val="24"/>
                <w:szCs w:val="24"/>
              </w:rPr>
              <w:t>1.</w:t>
            </w:r>
            <w:r w:rsidRPr="005C5178">
              <w:rPr>
                <w:rFonts w:cs="Times New Roman"/>
                <w:b/>
                <w:sz w:val="24"/>
                <w:szCs w:val="24"/>
              </w:rPr>
              <w:t xml:space="preserve"> roce expozice</w:t>
            </w:r>
          </w:p>
        </w:tc>
        <w:tc>
          <w:tcPr>
            <w:tcW w:w="7229" w:type="dxa"/>
            <w:gridSpan w:val="2"/>
            <w:vMerge w:val="restart"/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Příklady typického prostředí – pouze informativní</w:t>
            </w:r>
            <w:r w:rsidR="00DC077D" w:rsidRPr="005C5178">
              <w:rPr>
                <w:rFonts w:cs="Times New Roman"/>
                <w:b/>
                <w:sz w:val="24"/>
                <w:szCs w:val="24"/>
              </w:rPr>
              <w:t xml:space="preserve"> pro uhlíkovou ocel</w:t>
            </w:r>
          </w:p>
        </w:tc>
      </w:tr>
      <w:tr w:rsidR="00AF092A" w:rsidRPr="005C5178" w:rsidTr="00E9158A">
        <w:tc>
          <w:tcPr>
            <w:tcW w:w="1101" w:type="dxa"/>
            <w:vMerge/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Uhlíková ocel</w:t>
            </w:r>
          </w:p>
        </w:tc>
        <w:tc>
          <w:tcPr>
            <w:tcW w:w="2835" w:type="dxa"/>
            <w:gridSpan w:val="2"/>
            <w:tcBorders>
              <w:bottom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zinek</w:t>
            </w:r>
          </w:p>
        </w:tc>
        <w:tc>
          <w:tcPr>
            <w:tcW w:w="7229" w:type="dxa"/>
            <w:gridSpan w:val="2"/>
            <w:vMerge/>
            <w:tcBorders>
              <w:bottom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E9158A" w:rsidRPr="005C5178" w:rsidTr="00E9158A">
        <w:tc>
          <w:tcPr>
            <w:tcW w:w="1101" w:type="dxa"/>
            <w:vMerge/>
            <w:tcBorders>
              <w:bottom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Hm. Úbytek</w:t>
            </w:r>
          </w:p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(g/m</w:t>
            </w:r>
            <w:r w:rsidRPr="005C5178">
              <w:rPr>
                <w:rFonts w:cs="Times New Roman"/>
                <w:b/>
                <w:sz w:val="24"/>
                <w:szCs w:val="24"/>
                <w:vertAlign w:val="superscript"/>
              </w:rPr>
              <w:t>2</w:t>
            </w:r>
            <w:r w:rsidRPr="005C5178"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Tloušťka</w:t>
            </w:r>
          </w:p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(mm)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Hm. Úbytek</w:t>
            </w:r>
          </w:p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(g/m</w:t>
            </w:r>
            <w:r w:rsidRPr="005C5178">
              <w:rPr>
                <w:rFonts w:cs="Times New Roman"/>
                <w:b/>
                <w:sz w:val="24"/>
                <w:szCs w:val="24"/>
                <w:vertAlign w:val="superscript"/>
              </w:rPr>
              <w:t>2</w:t>
            </w:r>
            <w:r w:rsidRPr="005C5178">
              <w:rPr>
                <w:rFonts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Tloušťka</w:t>
            </w:r>
          </w:p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(mm)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exteriér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92A" w:rsidRPr="005C5178" w:rsidRDefault="00AF092A" w:rsidP="00AF09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C5178">
              <w:rPr>
                <w:rFonts w:cs="Times New Roman"/>
                <w:b/>
                <w:sz w:val="24"/>
                <w:szCs w:val="24"/>
              </w:rPr>
              <w:t>interiér</w:t>
            </w:r>
          </w:p>
        </w:tc>
      </w:tr>
      <w:tr w:rsidR="00B13C26" w:rsidRPr="005C5178" w:rsidTr="00E9158A">
        <w:tc>
          <w:tcPr>
            <w:tcW w:w="1101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C1</w:t>
            </w:r>
          </w:p>
          <w:p w:rsidR="00B13C26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eastAsia="Times New Roman" w:cs="Times New Roman"/>
                <w:lang w:eastAsia="cs-CZ"/>
              </w:rPr>
              <w:t>Velmi nízká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≤ 10</w:t>
            </w:r>
          </w:p>
        </w:tc>
        <w:tc>
          <w:tcPr>
            <w:tcW w:w="1276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≤ 1,3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≤ 0,7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≤ 0,1</w:t>
            </w:r>
          </w:p>
        </w:tc>
        <w:tc>
          <w:tcPr>
            <w:tcW w:w="3544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-</w:t>
            </w:r>
          </w:p>
        </w:tc>
        <w:tc>
          <w:tcPr>
            <w:tcW w:w="3685" w:type="dxa"/>
            <w:tcBorders>
              <w:top w:val="single" w:sz="8" w:space="0" w:color="auto"/>
            </w:tcBorders>
          </w:tcPr>
          <w:p w:rsidR="00AF092A" w:rsidRPr="00085403" w:rsidRDefault="00AF092A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Vytápěné budovy s čistým prostředím (např. kanceláře, obchody, školy, hotely</w:t>
            </w:r>
          </w:p>
        </w:tc>
      </w:tr>
      <w:tr w:rsidR="00B13C26" w:rsidRPr="005C5178" w:rsidTr="00E9158A">
        <w:tc>
          <w:tcPr>
            <w:tcW w:w="1101" w:type="dxa"/>
          </w:tcPr>
          <w:p w:rsidR="00AF092A" w:rsidRPr="00085403" w:rsidRDefault="00AF092A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C2</w:t>
            </w:r>
          </w:p>
          <w:p w:rsidR="00B13C26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 xml:space="preserve">Nízká </w:t>
            </w:r>
          </w:p>
        </w:tc>
        <w:tc>
          <w:tcPr>
            <w:tcW w:w="1417" w:type="dxa"/>
          </w:tcPr>
          <w:p w:rsidR="00AF092A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10 až 200</w:t>
            </w:r>
          </w:p>
        </w:tc>
        <w:tc>
          <w:tcPr>
            <w:tcW w:w="1276" w:type="dxa"/>
          </w:tcPr>
          <w:p w:rsidR="00AF092A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1,3 až 25</w:t>
            </w:r>
          </w:p>
        </w:tc>
        <w:tc>
          <w:tcPr>
            <w:tcW w:w="1417" w:type="dxa"/>
          </w:tcPr>
          <w:p w:rsidR="00AF092A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1,7 až 5</w:t>
            </w:r>
          </w:p>
        </w:tc>
        <w:tc>
          <w:tcPr>
            <w:tcW w:w="1418" w:type="dxa"/>
          </w:tcPr>
          <w:p w:rsidR="00AF092A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0,1 až 0,7</w:t>
            </w:r>
          </w:p>
        </w:tc>
        <w:tc>
          <w:tcPr>
            <w:tcW w:w="3544" w:type="dxa"/>
          </w:tcPr>
          <w:p w:rsidR="00AF092A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Prostředí s nízkým znečištěním, zejména venkovské prostředí</w:t>
            </w:r>
          </w:p>
        </w:tc>
        <w:tc>
          <w:tcPr>
            <w:tcW w:w="3685" w:type="dxa"/>
          </w:tcPr>
          <w:p w:rsidR="00AF092A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 xml:space="preserve">Nevytápěné budovy, kde může </w:t>
            </w:r>
            <w:r w:rsidR="00411878" w:rsidRPr="00085403">
              <w:rPr>
                <w:rFonts w:cs="Times New Roman"/>
              </w:rPr>
              <w:t>docházet ke</w:t>
            </w:r>
            <w:r w:rsidRPr="00085403">
              <w:rPr>
                <w:rFonts w:cs="Times New Roman"/>
              </w:rPr>
              <w:t xml:space="preserve"> kondenzac</w:t>
            </w:r>
            <w:r w:rsidR="00411878" w:rsidRPr="00085403">
              <w:rPr>
                <w:rFonts w:cs="Times New Roman"/>
              </w:rPr>
              <w:t>i</w:t>
            </w:r>
            <w:r w:rsidRPr="00085403">
              <w:rPr>
                <w:rFonts w:cs="Times New Roman"/>
              </w:rPr>
              <w:t>, např. sklad</w:t>
            </w:r>
            <w:r w:rsidR="00411878" w:rsidRPr="00085403">
              <w:rPr>
                <w:rFonts w:cs="Times New Roman"/>
              </w:rPr>
              <w:t>y</w:t>
            </w:r>
            <w:r w:rsidRPr="00085403">
              <w:rPr>
                <w:rFonts w:cs="Times New Roman"/>
              </w:rPr>
              <w:t>, sportovní haly</w:t>
            </w:r>
          </w:p>
        </w:tc>
      </w:tr>
      <w:tr w:rsidR="00B13C26" w:rsidRPr="005C5178" w:rsidTr="00E9158A">
        <w:tc>
          <w:tcPr>
            <w:tcW w:w="1101" w:type="dxa"/>
          </w:tcPr>
          <w:p w:rsidR="00B13C26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C3</w:t>
            </w:r>
          </w:p>
          <w:p w:rsidR="00B13C26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 xml:space="preserve">Střední </w:t>
            </w:r>
          </w:p>
        </w:tc>
        <w:tc>
          <w:tcPr>
            <w:tcW w:w="1417" w:type="dxa"/>
          </w:tcPr>
          <w:p w:rsidR="00B13C26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200 až 400</w:t>
            </w:r>
          </w:p>
        </w:tc>
        <w:tc>
          <w:tcPr>
            <w:tcW w:w="1276" w:type="dxa"/>
          </w:tcPr>
          <w:p w:rsidR="00B13C26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25 až 50</w:t>
            </w:r>
          </w:p>
        </w:tc>
        <w:tc>
          <w:tcPr>
            <w:tcW w:w="1417" w:type="dxa"/>
          </w:tcPr>
          <w:p w:rsidR="00B13C26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5 až 15</w:t>
            </w:r>
          </w:p>
        </w:tc>
        <w:tc>
          <w:tcPr>
            <w:tcW w:w="1418" w:type="dxa"/>
          </w:tcPr>
          <w:p w:rsidR="00B13C26" w:rsidRPr="00085403" w:rsidRDefault="00B13C26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0,7 až 2,1</w:t>
            </w:r>
          </w:p>
        </w:tc>
        <w:tc>
          <w:tcPr>
            <w:tcW w:w="3544" w:type="dxa"/>
          </w:tcPr>
          <w:p w:rsidR="00B13C26" w:rsidRPr="00085403" w:rsidRDefault="00B13C26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 xml:space="preserve">Městské a průmyslové oblasti s mírným znečištěním </w:t>
            </w:r>
            <w:r w:rsidR="00411878" w:rsidRPr="00085403">
              <w:rPr>
                <w:rFonts w:cs="Times New Roman"/>
              </w:rPr>
              <w:t>SO</w:t>
            </w:r>
            <w:r w:rsidR="00411878" w:rsidRPr="00085403">
              <w:rPr>
                <w:rFonts w:cs="Times New Roman"/>
                <w:vertAlign w:val="subscript"/>
              </w:rPr>
              <w:t>2</w:t>
            </w:r>
            <w:r w:rsidR="00411878" w:rsidRPr="00085403">
              <w:rPr>
                <w:rFonts w:cs="Times New Roman"/>
              </w:rPr>
              <w:t>, přímořské</w:t>
            </w:r>
            <w:r w:rsidRPr="00085403">
              <w:rPr>
                <w:rFonts w:cs="Times New Roman"/>
              </w:rPr>
              <w:t xml:space="preserve"> oblasti s nízkou salinitou</w:t>
            </w:r>
          </w:p>
        </w:tc>
        <w:tc>
          <w:tcPr>
            <w:tcW w:w="3685" w:type="dxa"/>
          </w:tcPr>
          <w:p w:rsidR="00B13C26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Výrobní haly s vysokou vlhkostí a mírným znečištěním, např. potravinářské výrobny, prádelny, pivovary, mlékárny</w:t>
            </w:r>
          </w:p>
        </w:tc>
      </w:tr>
      <w:tr w:rsidR="00411878" w:rsidRPr="005C5178" w:rsidTr="00E9158A">
        <w:tc>
          <w:tcPr>
            <w:tcW w:w="1101" w:type="dxa"/>
          </w:tcPr>
          <w:p w:rsidR="00411878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C4</w:t>
            </w:r>
          </w:p>
          <w:p w:rsidR="00411878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 xml:space="preserve">Vysoká </w:t>
            </w:r>
          </w:p>
        </w:tc>
        <w:tc>
          <w:tcPr>
            <w:tcW w:w="1417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400 až 650</w:t>
            </w:r>
          </w:p>
        </w:tc>
        <w:tc>
          <w:tcPr>
            <w:tcW w:w="1276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50 až 80</w:t>
            </w:r>
          </w:p>
        </w:tc>
        <w:tc>
          <w:tcPr>
            <w:tcW w:w="1417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15 až 30</w:t>
            </w:r>
          </w:p>
        </w:tc>
        <w:tc>
          <w:tcPr>
            <w:tcW w:w="1418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2,1 až 4,2</w:t>
            </w:r>
          </w:p>
        </w:tc>
        <w:tc>
          <w:tcPr>
            <w:tcW w:w="3544" w:type="dxa"/>
          </w:tcPr>
          <w:p w:rsidR="00411878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Průmyslové a přímořské oblasti se střední salinitou</w:t>
            </w:r>
          </w:p>
        </w:tc>
        <w:tc>
          <w:tcPr>
            <w:tcW w:w="3685" w:type="dxa"/>
          </w:tcPr>
          <w:p w:rsidR="00411878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Chemické výroby, plavecké bazény, loděnice a doky na mořském pobřeží</w:t>
            </w:r>
          </w:p>
        </w:tc>
      </w:tr>
      <w:tr w:rsidR="00411878" w:rsidRPr="005C5178" w:rsidTr="00E9158A">
        <w:tc>
          <w:tcPr>
            <w:tcW w:w="1101" w:type="dxa"/>
          </w:tcPr>
          <w:p w:rsidR="00411878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C5</w:t>
            </w:r>
          </w:p>
          <w:p w:rsidR="00411878" w:rsidRPr="00085403" w:rsidRDefault="00411878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Velmi vysoká</w:t>
            </w:r>
          </w:p>
        </w:tc>
        <w:tc>
          <w:tcPr>
            <w:tcW w:w="1417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650 až 1500</w:t>
            </w:r>
          </w:p>
        </w:tc>
        <w:tc>
          <w:tcPr>
            <w:tcW w:w="1276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80 až 200</w:t>
            </w:r>
          </w:p>
        </w:tc>
        <w:tc>
          <w:tcPr>
            <w:tcW w:w="1417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30 až 60</w:t>
            </w:r>
          </w:p>
        </w:tc>
        <w:tc>
          <w:tcPr>
            <w:tcW w:w="1418" w:type="dxa"/>
          </w:tcPr>
          <w:p w:rsidR="00411878" w:rsidRPr="00085403" w:rsidRDefault="00411878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4,2 až 8,4</w:t>
            </w:r>
          </w:p>
        </w:tc>
        <w:tc>
          <w:tcPr>
            <w:tcW w:w="3544" w:type="dxa"/>
          </w:tcPr>
          <w:p w:rsidR="00411878" w:rsidRPr="00085403" w:rsidRDefault="00F11AB2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Průmyslové oblasti s vysokou vlhkostí a agresivní atmosférou a přímořské oblasti s vysokou salinitou</w:t>
            </w:r>
          </w:p>
        </w:tc>
        <w:tc>
          <w:tcPr>
            <w:tcW w:w="3685" w:type="dxa"/>
          </w:tcPr>
          <w:p w:rsidR="00411878" w:rsidRPr="00085403" w:rsidRDefault="00F11AB2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Budovy nebo prostředí s téměř trvalou kondenzací a vysokým znečištěním</w:t>
            </w:r>
          </w:p>
        </w:tc>
      </w:tr>
      <w:tr w:rsidR="00A56FF2" w:rsidRPr="005C5178" w:rsidTr="00E9158A">
        <w:tc>
          <w:tcPr>
            <w:tcW w:w="1101" w:type="dxa"/>
          </w:tcPr>
          <w:p w:rsidR="00A56FF2" w:rsidRPr="00085403" w:rsidRDefault="00A56FF2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CX</w:t>
            </w:r>
          </w:p>
          <w:p w:rsidR="00A56FF2" w:rsidRPr="00085403" w:rsidRDefault="00A56FF2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extrémní</w:t>
            </w:r>
          </w:p>
        </w:tc>
        <w:tc>
          <w:tcPr>
            <w:tcW w:w="1417" w:type="dxa"/>
          </w:tcPr>
          <w:p w:rsidR="00A56FF2" w:rsidRPr="00085403" w:rsidRDefault="00A56FF2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1500 až 5500</w:t>
            </w:r>
          </w:p>
        </w:tc>
        <w:tc>
          <w:tcPr>
            <w:tcW w:w="1276" w:type="dxa"/>
          </w:tcPr>
          <w:p w:rsidR="00A56FF2" w:rsidRPr="00085403" w:rsidRDefault="00A56FF2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200 až 700</w:t>
            </w:r>
          </w:p>
        </w:tc>
        <w:tc>
          <w:tcPr>
            <w:tcW w:w="1417" w:type="dxa"/>
          </w:tcPr>
          <w:p w:rsidR="00A56FF2" w:rsidRPr="00085403" w:rsidRDefault="00A56FF2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60 až 180</w:t>
            </w:r>
          </w:p>
        </w:tc>
        <w:tc>
          <w:tcPr>
            <w:tcW w:w="1418" w:type="dxa"/>
          </w:tcPr>
          <w:p w:rsidR="00A56FF2" w:rsidRPr="00085403" w:rsidRDefault="00A56FF2" w:rsidP="00E9158A">
            <w:pPr>
              <w:jc w:val="center"/>
              <w:rPr>
                <w:rFonts w:cs="Times New Roman"/>
              </w:rPr>
            </w:pPr>
            <w:r w:rsidRPr="00085403">
              <w:rPr>
                <w:rFonts w:cs="Times New Roman"/>
              </w:rPr>
              <w:t>&gt; 8,4 až 25</w:t>
            </w:r>
          </w:p>
        </w:tc>
        <w:tc>
          <w:tcPr>
            <w:tcW w:w="3544" w:type="dxa"/>
          </w:tcPr>
          <w:p w:rsidR="00A56FF2" w:rsidRPr="00085403" w:rsidRDefault="00A56FF2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 xml:space="preserve">Přímořské oblasti s vysokou salinitou a průmyslové oblasti s extrémní vlhkostí a agresivním prostředím a subtropické a tropické </w:t>
            </w:r>
            <w:r w:rsidR="004E2B6B" w:rsidRPr="00085403">
              <w:rPr>
                <w:rFonts w:cs="Times New Roman"/>
              </w:rPr>
              <w:t>prostředí</w:t>
            </w:r>
          </w:p>
        </w:tc>
        <w:tc>
          <w:tcPr>
            <w:tcW w:w="3685" w:type="dxa"/>
          </w:tcPr>
          <w:p w:rsidR="00A56FF2" w:rsidRPr="00085403" w:rsidRDefault="00A56FF2" w:rsidP="00E9158A">
            <w:pPr>
              <w:rPr>
                <w:rFonts w:cs="Times New Roman"/>
              </w:rPr>
            </w:pPr>
            <w:r w:rsidRPr="00085403">
              <w:rPr>
                <w:rFonts w:cs="Times New Roman"/>
              </w:rPr>
              <w:t>Průmyslové prostředí s extrémní vlhkostí a agresivním znečištěním</w:t>
            </w:r>
          </w:p>
        </w:tc>
      </w:tr>
    </w:tbl>
    <w:p w:rsidR="00E9158A" w:rsidRPr="00085403" w:rsidRDefault="00E9158A" w:rsidP="00085403">
      <w:pPr>
        <w:spacing w:before="120" w:after="0" w:line="240" w:lineRule="auto"/>
        <w:rPr>
          <w:rFonts w:cs="Times New Roman"/>
        </w:rPr>
      </w:pPr>
      <w:r w:rsidRPr="00085403">
        <w:rPr>
          <w:rFonts w:cs="Times New Roman"/>
        </w:rPr>
        <w:t xml:space="preserve">Poznámka 1 </w:t>
      </w:r>
    </w:p>
    <w:p w:rsidR="00E9158A" w:rsidRPr="00085403" w:rsidRDefault="00E9158A" w:rsidP="00E9158A">
      <w:pPr>
        <w:spacing w:after="0" w:line="240" w:lineRule="auto"/>
        <w:rPr>
          <w:rFonts w:cs="Times New Roman"/>
        </w:rPr>
      </w:pPr>
      <w:r w:rsidRPr="00085403">
        <w:rPr>
          <w:rFonts w:cs="Times New Roman"/>
        </w:rPr>
        <w:t>Hodnoty úbytků použité u stupňů korozní agresivity jsou shodné jako v ČSN EN ISO 9223</w:t>
      </w:r>
    </w:p>
    <w:p w:rsidR="00E9158A" w:rsidRPr="00085403" w:rsidRDefault="00E9158A" w:rsidP="00085403">
      <w:pPr>
        <w:spacing w:before="120" w:after="0" w:line="240" w:lineRule="auto"/>
        <w:rPr>
          <w:rFonts w:cs="Times New Roman"/>
        </w:rPr>
      </w:pPr>
      <w:r w:rsidRPr="00085403">
        <w:rPr>
          <w:rFonts w:cs="Times New Roman"/>
        </w:rPr>
        <w:t>Poznámk</w:t>
      </w:r>
      <w:r w:rsidR="00684F3B" w:rsidRPr="00085403">
        <w:rPr>
          <w:rFonts w:cs="Times New Roman"/>
        </w:rPr>
        <w:t>a 2</w:t>
      </w:r>
      <w:r w:rsidRPr="00085403">
        <w:rPr>
          <w:rFonts w:cs="Times New Roman"/>
        </w:rPr>
        <w:t xml:space="preserve"> </w:t>
      </w:r>
    </w:p>
    <w:p w:rsidR="00E9158A" w:rsidRPr="00085403" w:rsidRDefault="00E9158A" w:rsidP="00E9158A">
      <w:pPr>
        <w:spacing w:after="0" w:line="240" w:lineRule="auto"/>
        <w:rPr>
          <w:rFonts w:cs="Times New Roman"/>
        </w:rPr>
      </w:pPr>
      <w:r w:rsidRPr="00085403">
        <w:rPr>
          <w:rFonts w:cs="Times New Roman"/>
        </w:rPr>
        <w:t xml:space="preserve">V přímořských oblastech </w:t>
      </w:r>
      <w:r w:rsidR="008D3496" w:rsidRPr="00085403">
        <w:rPr>
          <w:rFonts w:cs="Times New Roman"/>
        </w:rPr>
        <w:t>v</w:t>
      </w:r>
      <w:r w:rsidRPr="00085403">
        <w:rPr>
          <w:rFonts w:cs="Times New Roman"/>
        </w:rPr>
        <w:t xml:space="preserve"> horkých, vlhkých zónách </w:t>
      </w:r>
      <w:r w:rsidR="008D3496" w:rsidRPr="00085403">
        <w:rPr>
          <w:rFonts w:cs="Times New Roman"/>
        </w:rPr>
        <w:t>hmotnostní úbytek nebo úbytek tloušťky může překročit limit stupně C5. Pro volbu ochranných nátěrových systémů konstrukcí v těchto oblastech musí být uvažována speciální preventivní opatření.</w:t>
      </w:r>
    </w:p>
    <w:sectPr w:rsidR="00E9158A" w:rsidRPr="00085403" w:rsidSect="00AF09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2A"/>
    <w:rsid w:val="00085403"/>
    <w:rsid w:val="00115C4A"/>
    <w:rsid w:val="002E6349"/>
    <w:rsid w:val="00315441"/>
    <w:rsid w:val="00411878"/>
    <w:rsid w:val="004C02EF"/>
    <w:rsid w:val="004E2B6B"/>
    <w:rsid w:val="005715E2"/>
    <w:rsid w:val="005C5178"/>
    <w:rsid w:val="00684F3B"/>
    <w:rsid w:val="00835D14"/>
    <w:rsid w:val="00873218"/>
    <w:rsid w:val="008D3496"/>
    <w:rsid w:val="00A56FF2"/>
    <w:rsid w:val="00AF092A"/>
    <w:rsid w:val="00B12046"/>
    <w:rsid w:val="00B13C26"/>
    <w:rsid w:val="00C54CA5"/>
    <w:rsid w:val="00DC077D"/>
    <w:rsid w:val="00E9158A"/>
    <w:rsid w:val="00F11AB2"/>
    <w:rsid w:val="00F3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0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13C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F0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13C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Geiplová</dc:creator>
  <cp:lastModifiedBy>Hana Geiplová</cp:lastModifiedBy>
  <cp:revision>7</cp:revision>
  <dcterms:created xsi:type="dcterms:W3CDTF">2017-07-06T09:18:00Z</dcterms:created>
  <dcterms:modified xsi:type="dcterms:W3CDTF">2017-11-30T04:54:00Z</dcterms:modified>
</cp:coreProperties>
</file>